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1BE4A" w14:textId="77777777" w:rsidR="00023F4C" w:rsidRPr="00BD4B96" w:rsidRDefault="00023F4C" w:rsidP="00023F4C">
      <w:pPr>
        <w:ind w:firstLineChars="100" w:firstLine="220"/>
        <w:rPr>
          <w:rFonts w:asciiTheme="minorEastAsia" w:hAnsiTheme="minorEastAsia"/>
          <w:sz w:val="22"/>
          <w:szCs w:val="22"/>
        </w:rPr>
      </w:pPr>
      <w:r w:rsidRPr="00BD4B96">
        <w:rPr>
          <w:rFonts w:asciiTheme="minorEastAsia" w:hAnsiTheme="minorEastAsia" w:hint="eastAsia"/>
          <w:sz w:val="22"/>
          <w:szCs w:val="22"/>
        </w:rPr>
        <w:t>管理職の先</w:t>
      </w:r>
      <w:proofErr w:type="gramStart"/>
      <w:r w:rsidRPr="00BD4B96">
        <w:rPr>
          <w:rFonts w:asciiTheme="minorEastAsia" w:hAnsiTheme="minorEastAsia" w:hint="eastAsia"/>
          <w:sz w:val="22"/>
          <w:szCs w:val="22"/>
        </w:rPr>
        <w:t>生方</w:t>
      </w:r>
      <w:proofErr w:type="gramEnd"/>
      <w:r w:rsidRPr="00BD4B96">
        <w:rPr>
          <w:rFonts w:asciiTheme="minorEastAsia" w:hAnsiTheme="minorEastAsia" w:hint="eastAsia"/>
          <w:sz w:val="22"/>
          <w:szCs w:val="22"/>
        </w:rPr>
        <w:t>へ</w:t>
      </w:r>
    </w:p>
    <w:p w14:paraId="63CC10A4" w14:textId="77777777" w:rsidR="00F155EB" w:rsidRPr="00BD4B96" w:rsidRDefault="00F155EB" w:rsidP="00D41A77">
      <w:pPr>
        <w:jc w:val="center"/>
        <w:rPr>
          <w:rFonts w:asciiTheme="minorEastAsia" w:hAnsiTheme="minorEastAsia"/>
          <w:sz w:val="22"/>
          <w:szCs w:val="22"/>
        </w:rPr>
      </w:pPr>
    </w:p>
    <w:p w14:paraId="3DE81119" w14:textId="0AE4D057" w:rsidR="00D41A77" w:rsidRDefault="00D41A77" w:rsidP="00D41A77">
      <w:pPr>
        <w:jc w:val="right"/>
        <w:rPr>
          <w:rFonts w:asciiTheme="minorEastAsia" w:hAnsiTheme="minorEastAsia"/>
          <w:sz w:val="22"/>
          <w:szCs w:val="22"/>
        </w:rPr>
      </w:pPr>
      <w:r>
        <w:rPr>
          <w:rFonts w:asciiTheme="minorEastAsia" w:hAnsiTheme="minorEastAsia" w:hint="eastAsia"/>
          <w:sz w:val="22"/>
          <w:szCs w:val="22"/>
        </w:rPr>
        <w:t>尾張旭市教職員組合</w:t>
      </w:r>
      <w:proofErr w:type="gramStart"/>
      <w:r>
        <w:rPr>
          <w:rFonts w:asciiTheme="minorEastAsia" w:hAnsiTheme="minorEastAsia" w:hint="eastAsia"/>
          <w:sz w:val="22"/>
          <w:szCs w:val="22"/>
        </w:rPr>
        <w:t>あさぴい</w:t>
      </w:r>
      <w:proofErr w:type="gramEnd"/>
    </w:p>
    <w:p w14:paraId="0352D422" w14:textId="756A77B4" w:rsidR="00EF010E" w:rsidRPr="00D41A77" w:rsidRDefault="00EF010E" w:rsidP="001217FB">
      <w:pPr>
        <w:rPr>
          <w:rFonts w:asciiTheme="majorHAnsi" w:eastAsiaTheme="majorHAnsi" w:hAnsiTheme="majorHAnsi"/>
          <w:sz w:val="22"/>
          <w:szCs w:val="22"/>
        </w:rPr>
      </w:pPr>
    </w:p>
    <w:p w14:paraId="7091EB24" w14:textId="27467CAF" w:rsidR="00EF010E" w:rsidRPr="00BD4B96" w:rsidRDefault="00700B4B" w:rsidP="004F448E">
      <w:pPr>
        <w:jc w:val="center"/>
        <w:rPr>
          <w:rFonts w:asciiTheme="minorEastAsia" w:hAnsiTheme="minorEastAsia"/>
          <w:sz w:val="22"/>
          <w:szCs w:val="22"/>
        </w:rPr>
      </w:pPr>
      <w:r>
        <w:rPr>
          <w:rFonts w:asciiTheme="minorEastAsia" w:hAnsiTheme="minorEastAsia" w:hint="eastAsia"/>
          <w:sz w:val="22"/>
          <w:szCs w:val="22"/>
        </w:rPr>
        <w:t>『確</w:t>
      </w:r>
      <w:r w:rsidR="002A17CE">
        <w:rPr>
          <w:rFonts w:asciiTheme="minorEastAsia" w:hAnsiTheme="minorEastAsia" w:hint="eastAsia"/>
          <w:sz w:val="22"/>
          <w:szCs w:val="22"/>
        </w:rPr>
        <w:t xml:space="preserve">　</w:t>
      </w:r>
      <w:r>
        <w:rPr>
          <w:rFonts w:asciiTheme="minorEastAsia" w:hAnsiTheme="minorEastAsia" w:hint="eastAsia"/>
          <w:sz w:val="22"/>
          <w:szCs w:val="22"/>
        </w:rPr>
        <w:t>認</w:t>
      </w:r>
      <w:r w:rsidR="002A17CE">
        <w:rPr>
          <w:rFonts w:asciiTheme="minorEastAsia" w:hAnsiTheme="minorEastAsia" w:hint="eastAsia"/>
          <w:sz w:val="22"/>
          <w:szCs w:val="22"/>
        </w:rPr>
        <w:t xml:space="preserve">　</w:t>
      </w:r>
      <w:r>
        <w:rPr>
          <w:rFonts w:asciiTheme="minorEastAsia" w:hAnsiTheme="minorEastAsia" w:hint="eastAsia"/>
          <w:sz w:val="22"/>
          <w:szCs w:val="22"/>
        </w:rPr>
        <w:t>事</w:t>
      </w:r>
      <w:r w:rsidR="002A17CE">
        <w:rPr>
          <w:rFonts w:asciiTheme="minorEastAsia" w:hAnsiTheme="minorEastAsia" w:hint="eastAsia"/>
          <w:sz w:val="22"/>
          <w:szCs w:val="22"/>
        </w:rPr>
        <w:t xml:space="preserve">　</w:t>
      </w:r>
      <w:r>
        <w:rPr>
          <w:rFonts w:asciiTheme="minorEastAsia" w:hAnsiTheme="minorEastAsia" w:hint="eastAsia"/>
          <w:sz w:val="22"/>
          <w:szCs w:val="22"/>
        </w:rPr>
        <w:t>項』</w:t>
      </w:r>
    </w:p>
    <w:p w14:paraId="28F6C81B" w14:textId="77777777" w:rsidR="00EF010E" w:rsidRPr="00BD4B96" w:rsidRDefault="00EF010E" w:rsidP="001217FB">
      <w:pPr>
        <w:rPr>
          <w:rFonts w:asciiTheme="minorEastAsia" w:hAnsiTheme="minorEastAsia"/>
          <w:sz w:val="22"/>
          <w:szCs w:val="22"/>
        </w:rPr>
      </w:pPr>
    </w:p>
    <w:p w14:paraId="34B3A03B" w14:textId="67F8A739" w:rsidR="00EF010E" w:rsidRPr="00BD4B96" w:rsidRDefault="00EF010E" w:rsidP="001217FB">
      <w:pPr>
        <w:rPr>
          <w:rFonts w:asciiTheme="minorEastAsia" w:hAnsiTheme="minorEastAsia"/>
          <w:sz w:val="22"/>
          <w:szCs w:val="22"/>
        </w:rPr>
      </w:pPr>
      <w:r w:rsidRPr="00BD4B96">
        <w:rPr>
          <w:rFonts w:asciiTheme="minorEastAsia" w:hAnsiTheme="minorEastAsia" w:hint="eastAsia"/>
          <w:sz w:val="22"/>
          <w:szCs w:val="22"/>
        </w:rPr>
        <w:t>１、現行の教員の労働法では、</w:t>
      </w:r>
      <w:r w:rsidRPr="00BD4B96">
        <w:rPr>
          <w:rFonts w:asciiTheme="minorEastAsia" w:hAnsiTheme="minorEastAsia" w:hint="eastAsia"/>
          <w:sz w:val="22"/>
          <w:szCs w:val="22"/>
          <w:u w:val="single"/>
        </w:rPr>
        <w:t>労働基準法の労働時間が適用されている</w:t>
      </w:r>
      <w:r w:rsidRPr="00BD4B96">
        <w:rPr>
          <w:rFonts w:asciiTheme="minorEastAsia" w:hAnsiTheme="minorEastAsia" w:hint="eastAsia"/>
          <w:sz w:val="22"/>
          <w:szCs w:val="22"/>
        </w:rPr>
        <w:t>ため、教員に対し残業させることができない</w:t>
      </w:r>
      <w:r w:rsidR="001217FB" w:rsidRPr="00BD4B96">
        <w:rPr>
          <w:rFonts w:asciiTheme="minorEastAsia" w:hAnsiTheme="minorEastAsia" w:hint="eastAsia"/>
          <w:sz w:val="22"/>
          <w:szCs w:val="22"/>
        </w:rPr>
        <w:t>。</w:t>
      </w:r>
    </w:p>
    <w:p w14:paraId="49341F6E" w14:textId="77777777" w:rsidR="001217FB" w:rsidRPr="00BD4B96" w:rsidRDefault="001217FB" w:rsidP="001217FB">
      <w:pPr>
        <w:rPr>
          <w:rFonts w:asciiTheme="minorEastAsia" w:hAnsiTheme="minorEastAsia"/>
          <w:sz w:val="22"/>
          <w:szCs w:val="22"/>
        </w:rPr>
      </w:pPr>
    </w:p>
    <w:p w14:paraId="222993CB" w14:textId="0DE9D605" w:rsidR="001217FB" w:rsidRPr="00BD4B96" w:rsidRDefault="00EF010E" w:rsidP="001217FB">
      <w:pPr>
        <w:rPr>
          <w:rFonts w:asciiTheme="minorEastAsia" w:hAnsiTheme="minorEastAsia"/>
          <w:sz w:val="22"/>
          <w:szCs w:val="22"/>
        </w:rPr>
      </w:pPr>
      <w:r w:rsidRPr="00BD4B96">
        <w:rPr>
          <w:rFonts w:asciiTheme="minorEastAsia" w:hAnsiTheme="minorEastAsia" w:hint="eastAsia"/>
          <w:sz w:val="22"/>
          <w:szCs w:val="22"/>
        </w:rPr>
        <w:t>２、勤務時間を超えるボリュームの分掌</w:t>
      </w:r>
      <w:r w:rsidR="0080291D" w:rsidRPr="00BD4B96">
        <w:rPr>
          <w:rFonts w:asciiTheme="minorEastAsia" w:hAnsiTheme="minorEastAsia" w:hint="eastAsia"/>
          <w:sz w:val="22"/>
          <w:szCs w:val="22"/>
        </w:rPr>
        <w:t>や部活</w:t>
      </w:r>
      <w:r w:rsidRPr="00BD4B96">
        <w:rPr>
          <w:rFonts w:asciiTheme="minorEastAsia" w:hAnsiTheme="minorEastAsia" w:hint="eastAsia"/>
          <w:sz w:val="22"/>
          <w:szCs w:val="22"/>
        </w:rPr>
        <w:t>を押し付けることも</w:t>
      </w:r>
      <w:r w:rsidRPr="00BD4B96">
        <w:rPr>
          <w:rFonts w:asciiTheme="minorEastAsia" w:hAnsiTheme="minorEastAsia" w:hint="eastAsia"/>
          <w:sz w:val="22"/>
          <w:szCs w:val="22"/>
          <w:u w:val="single"/>
        </w:rPr>
        <w:t>黙示の残業命令</w:t>
      </w:r>
      <w:r w:rsidRPr="00BD4B96">
        <w:rPr>
          <w:rFonts w:asciiTheme="minorEastAsia" w:hAnsiTheme="minorEastAsia" w:hint="eastAsia"/>
          <w:sz w:val="22"/>
          <w:szCs w:val="22"/>
        </w:rPr>
        <w:t>として禁止されてい</w:t>
      </w:r>
      <w:r w:rsidR="001217FB" w:rsidRPr="00BD4B96">
        <w:rPr>
          <w:rFonts w:asciiTheme="minorEastAsia" w:hAnsiTheme="minorEastAsia" w:hint="eastAsia"/>
          <w:sz w:val="22"/>
          <w:szCs w:val="22"/>
        </w:rPr>
        <w:t>る</w:t>
      </w:r>
      <w:r w:rsidRPr="00BD4B96">
        <w:rPr>
          <w:rFonts w:asciiTheme="minorEastAsia" w:hAnsiTheme="minorEastAsia" w:hint="eastAsia"/>
          <w:sz w:val="22"/>
          <w:szCs w:val="22"/>
        </w:rPr>
        <w:t>。</w:t>
      </w:r>
    </w:p>
    <w:p w14:paraId="16D1CD57" w14:textId="77777777" w:rsidR="001217FB" w:rsidRPr="00BD4B96" w:rsidRDefault="001217FB" w:rsidP="001217FB">
      <w:pPr>
        <w:rPr>
          <w:rFonts w:asciiTheme="minorEastAsia" w:hAnsiTheme="minorEastAsia"/>
          <w:sz w:val="22"/>
          <w:szCs w:val="22"/>
        </w:rPr>
      </w:pPr>
    </w:p>
    <w:p w14:paraId="153DE029" w14:textId="5EC43C15" w:rsidR="0080291D" w:rsidRPr="00BD4B96" w:rsidRDefault="00EF010E" w:rsidP="001217FB">
      <w:pPr>
        <w:rPr>
          <w:rFonts w:asciiTheme="minorEastAsia" w:hAnsiTheme="minorEastAsia"/>
          <w:sz w:val="22"/>
          <w:szCs w:val="22"/>
        </w:rPr>
      </w:pPr>
      <w:r w:rsidRPr="00BD4B96">
        <w:rPr>
          <w:rFonts w:asciiTheme="minorEastAsia" w:hAnsiTheme="minorEastAsia" w:hint="eastAsia"/>
          <w:sz w:val="22"/>
          <w:szCs w:val="22"/>
        </w:rPr>
        <w:t>「業務命令を出していない。勝手に残業をした。」というお決まりの釈明は</w:t>
      </w:r>
      <w:r w:rsidR="0080291D" w:rsidRPr="00BD4B96">
        <w:rPr>
          <w:rFonts w:asciiTheme="minorEastAsia" w:hAnsiTheme="minorEastAsia" w:hint="eastAsia"/>
          <w:sz w:val="22"/>
          <w:szCs w:val="22"/>
        </w:rPr>
        <w:t>許されない</w:t>
      </w:r>
      <w:r w:rsidRPr="00BD4B96">
        <w:rPr>
          <w:rFonts w:asciiTheme="minorEastAsia" w:hAnsiTheme="minorEastAsia" w:hint="eastAsia"/>
          <w:sz w:val="22"/>
          <w:szCs w:val="22"/>
        </w:rPr>
        <w:t>。</w:t>
      </w:r>
      <w:r w:rsidR="0080291D" w:rsidRPr="00BD4B96">
        <w:rPr>
          <w:rFonts w:asciiTheme="minorEastAsia" w:hAnsiTheme="minorEastAsia" w:hint="eastAsia"/>
          <w:sz w:val="22"/>
          <w:szCs w:val="22"/>
        </w:rPr>
        <w:t>校長のする「お願い」も同義であり、そういった言葉遊びも許されることではない。</w:t>
      </w:r>
    </w:p>
    <w:p w14:paraId="3A9C134D" w14:textId="77777777" w:rsidR="0080291D" w:rsidRPr="00BD4B96" w:rsidRDefault="0080291D" w:rsidP="001217FB">
      <w:pPr>
        <w:rPr>
          <w:rFonts w:asciiTheme="minorEastAsia" w:hAnsiTheme="minorEastAsia"/>
          <w:sz w:val="22"/>
          <w:szCs w:val="22"/>
        </w:rPr>
      </w:pPr>
    </w:p>
    <w:p w14:paraId="00B89BB3" w14:textId="2BE49545" w:rsidR="00EF010E" w:rsidRPr="00BD4B96" w:rsidRDefault="00EF010E" w:rsidP="0080291D">
      <w:pPr>
        <w:ind w:left="840"/>
        <w:rPr>
          <w:rFonts w:asciiTheme="minorEastAsia" w:hAnsiTheme="minorEastAsia"/>
          <w:sz w:val="22"/>
          <w:szCs w:val="22"/>
        </w:rPr>
      </w:pPr>
      <w:r w:rsidRPr="00BD4B96">
        <w:rPr>
          <w:rFonts w:asciiTheme="minorEastAsia" w:hAnsiTheme="minorEastAsia" w:hint="eastAsia"/>
          <w:sz w:val="22"/>
          <w:szCs w:val="22"/>
        </w:rPr>
        <w:t>※鳥居裁判（最高裁）では</w:t>
      </w:r>
      <w:r w:rsidRPr="00BD4B96">
        <w:rPr>
          <w:rFonts w:asciiTheme="minorEastAsia" w:hAnsiTheme="minorEastAsia" w:hint="eastAsia"/>
          <w:color w:val="292929"/>
          <w:sz w:val="22"/>
          <w:szCs w:val="22"/>
          <w:shd w:val="clear" w:color="auto" w:fill="FFFFFF"/>
        </w:rPr>
        <w:t>「校長の指揮命令は黙示的なもので足りる」とし、「個別的指揮命令がなくても、社会通念上必要と認められるものである限り、包括的な職務命令と認められる」と認定。</w:t>
      </w:r>
      <w:r w:rsidRPr="00BD4B96">
        <w:rPr>
          <w:rFonts w:asciiTheme="minorEastAsia" w:hAnsiTheme="minorEastAsia" w:hint="eastAsia"/>
          <w:color w:val="292929"/>
          <w:sz w:val="22"/>
          <w:szCs w:val="22"/>
          <w:u w:val="single"/>
          <w:shd w:val="clear" w:color="auto" w:fill="FFFFFF"/>
        </w:rPr>
        <w:t>年初に割り当てる、分掌や部活動</w:t>
      </w:r>
      <w:r w:rsidR="001217FB" w:rsidRPr="00BD4B96">
        <w:rPr>
          <w:rFonts w:asciiTheme="minorEastAsia" w:hAnsiTheme="minorEastAsia" w:hint="eastAsia"/>
          <w:color w:val="292929"/>
          <w:sz w:val="22"/>
          <w:szCs w:val="22"/>
          <w:u w:val="single"/>
          <w:shd w:val="clear" w:color="auto" w:fill="FFFFFF"/>
        </w:rPr>
        <w:t>等、</w:t>
      </w:r>
      <w:r w:rsidRPr="00BD4B96">
        <w:rPr>
          <w:rFonts w:asciiTheme="minorEastAsia" w:hAnsiTheme="minorEastAsia" w:hint="eastAsia"/>
          <w:color w:val="292929"/>
          <w:sz w:val="22"/>
          <w:szCs w:val="22"/>
          <w:u w:val="single"/>
          <w:shd w:val="clear" w:color="auto" w:fill="FFFFFF"/>
        </w:rPr>
        <w:t>校長は全ての仕事が勤務時間に収まる</w:t>
      </w:r>
      <w:r w:rsidR="003F2B9B">
        <w:rPr>
          <w:rFonts w:asciiTheme="minorEastAsia" w:hAnsiTheme="minorEastAsia" w:hint="eastAsia"/>
          <w:color w:val="292929"/>
          <w:sz w:val="22"/>
          <w:szCs w:val="22"/>
          <w:u w:val="single"/>
          <w:shd w:val="clear" w:color="auto" w:fill="FFFFFF"/>
        </w:rPr>
        <w:t>様</w:t>
      </w:r>
      <w:r w:rsidR="00DC0C46">
        <w:rPr>
          <w:rFonts w:asciiTheme="minorEastAsia" w:hAnsiTheme="minorEastAsia" w:hint="eastAsia"/>
          <w:color w:val="292929"/>
          <w:sz w:val="22"/>
          <w:szCs w:val="22"/>
          <w:u w:val="single"/>
          <w:shd w:val="clear" w:color="auto" w:fill="FFFFFF"/>
        </w:rPr>
        <w:t>に</w:t>
      </w:r>
      <w:r w:rsidR="001217FB" w:rsidRPr="00BD4B96">
        <w:rPr>
          <w:rFonts w:asciiTheme="minorEastAsia" w:hAnsiTheme="minorEastAsia" w:hint="eastAsia"/>
          <w:color w:val="292929"/>
          <w:sz w:val="22"/>
          <w:szCs w:val="22"/>
          <w:u w:val="single"/>
          <w:shd w:val="clear" w:color="auto" w:fill="FFFFFF"/>
        </w:rPr>
        <w:t>適切な</w:t>
      </w:r>
      <w:r w:rsidRPr="00BD4B96">
        <w:rPr>
          <w:rFonts w:asciiTheme="minorEastAsia" w:hAnsiTheme="minorEastAsia" w:hint="eastAsia"/>
          <w:color w:val="292929"/>
          <w:sz w:val="22"/>
          <w:szCs w:val="22"/>
          <w:u w:val="single"/>
          <w:shd w:val="clear" w:color="auto" w:fill="FFFFFF"/>
        </w:rPr>
        <w:t>労務管理</w:t>
      </w:r>
      <w:r w:rsidR="0080291D" w:rsidRPr="00BD4B96">
        <w:rPr>
          <w:rFonts w:asciiTheme="minorEastAsia" w:hAnsiTheme="minorEastAsia" w:hint="eastAsia"/>
          <w:color w:val="292929"/>
          <w:sz w:val="22"/>
          <w:szCs w:val="22"/>
          <w:u w:val="single"/>
          <w:shd w:val="clear" w:color="auto" w:fill="FFFFFF"/>
        </w:rPr>
        <w:t>が</w:t>
      </w:r>
      <w:r w:rsidR="00CE3FD7">
        <w:rPr>
          <w:rFonts w:asciiTheme="minorEastAsia" w:hAnsiTheme="minorEastAsia" w:hint="eastAsia"/>
          <w:color w:val="292929"/>
          <w:sz w:val="22"/>
          <w:szCs w:val="22"/>
          <w:u w:val="single"/>
          <w:shd w:val="clear" w:color="auto" w:fill="FFFFFF"/>
        </w:rPr>
        <w:t>必要</w:t>
      </w:r>
      <w:r w:rsidR="0080291D" w:rsidRPr="00BD4B96">
        <w:rPr>
          <w:rFonts w:asciiTheme="minorEastAsia" w:hAnsiTheme="minorEastAsia" w:hint="eastAsia"/>
          <w:color w:val="292929"/>
          <w:sz w:val="22"/>
          <w:szCs w:val="22"/>
          <w:u w:val="single"/>
          <w:shd w:val="clear" w:color="auto" w:fill="FFFFFF"/>
        </w:rPr>
        <w:t>。</w:t>
      </w:r>
    </w:p>
    <w:p w14:paraId="74D25527" w14:textId="5D19C83D" w:rsidR="00EF010E" w:rsidRPr="00BD4B96" w:rsidRDefault="00EF010E" w:rsidP="001217FB">
      <w:pPr>
        <w:rPr>
          <w:rFonts w:asciiTheme="minorEastAsia" w:hAnsiTheme="minorEastAsia"/>
          <w:sz w:val="22"/>
          <w:szCs w:val="22"/>
        </w:rPr>
      </w:pPr>
    </w:p>
    <w:p w14:paraId="367CF778" w14:textId="26070273" w:rsidR="001217FB" w:rsidRPr="00BD4B96" w:rsidRDefault="001217FB" w:rsidP="001217FB">
      <w:pPr>
        <w:autoSpaceDE w:val="0"/>
        <w:autoSpaceDN w:val="0"/>
        <w:adjustRightInd w:val="0"/>
        <w:rPr>
          <w:rFonts w:asciiTheme="minorEastAsia" w:hAnsiTheme="minorEastAsia" w:cs="AppleSystemUIFont"/>
          <w:kern w:val="0"/>
          <w:sz w:val="22"/>
          <w:szCs w:val="22"/>
        </w:rPr>
      </w:pPr>
      <w:r w:rsidRPr="00BD4B96">
        <w:rPr>
          <w:rFonts w:asciiTheme="minorEastAsia" w:hAnsiTheme="minorEastAsia" w:cs="AppleSystemUIFont"/>
          <w:kern w:val="0"/>
          <w:sz w:val="22"/>
          <w:szCs w:val="22"/>
        </w:rPr>
        <w:t>３、在校時間においても、月に４５時間を超えてはいけないというガイドラインが指針化され、現在は</w:t>
      </w:r>
      <w:r w:rsidRPr="00BD4B96">
        <w:rPr>
          <w:rFonts w:asciiTheme="minorEastAsia" w:hAnsiTheme="minorEastAsia" w:cs="AppleSystemUIFont"/>
          <w:kern w:val="0"/>
          <w:sz w:val="22"/>
          <w:szCs w:val="22"/>
          <w:u w:val="single"/>
        </w:rPr>
        <w:t>法律レベル</w:t>
      </w:r>
      <w:r w:rsidRPr="00BD4B96">
        <w:rPr>
          <w:rFonts w:asciiTheme="minorEastAsia" w:hAnsiTheme="minorEastAsia" w:cs="AppleSystemUIFont"/>
          <w:kern w:val="0"/>
          <w:sz w:val="22"/>
          <w:szCs w:val="22"/>
        </w:rPr>
        <w:t>で求められて</w:t>
      </w:r>
      <w:r w:rsidR="0080291D" w:rsidRPr="00BD4B96">
        <w:rPr>
          <w:rFonts w:asciiTheme="minorEastAsia" w:hAnsiTheme="minorEastAsia" w:cs="AppleSystemUIFont" w:hint="eastAsia"/>
          <w:kern w:val="0"/>
          <w:sz w:val="22"/>
          <w:szCs w:val="22"/>
        </w:rPr>
        <w:t>おり、理由の有無に関わらず</w:t>
      </w:r>
      <w:r w:rsidRPr="00BD4B96">
        <w:rPr>
          <w:rFonts w:asciiTheme="minorEastAsia" w:hAnsiTheme="minorEastAsia" w:cs="AppleSystemUIFont"/>
          <w:kern w:val="0"/>
          <w:sz w:val="22"/>
          <w:szCs w:val="22"/>
        </w:rPr>
        <w:t>、４５時間以上の在校時間は認められ</w:t>
      </w:r>
      <w:r w:rsidR="00956B09" w:rsidRPr="00BD4B96">
        <w:rPr>
          <w:rFonts w:asciiTheme="minorEastAsia" w:hAnsiTheme="minorEastAsia" w:cs="AppleSystemUIFont" w:hint="eastAsia"/>
          <w:kern w:val="0"/>
          <w:sz w:val="22"/>
          <w:szCs w:val="22"/>
        </w:rPr>
        <w:t>ない</w:t>
      </w:r>
      <w:r w:rsidRPr="00BD4B96">
        <w:rPr>
          <w:rFonts w:asciiTheme="minorEastAsia" w:hAnsiTheme="minorEastAsia" w:cs="AppleSystemUIFont"/>
          <w:kern w:val="0"/>
          <w:sz w:val="22"/>
          <w:szCs w:val="22"/>
        </w:rPr>
        <w:t>。</w:t>
      </w:r>
      <w:r w:rsidR="0080291D" w:rsidRPr="00BD4B96">
        <w:rPr>
          <w:rFonts w:asciiTheme="minorEastAsia" w:hAnsiTheme="minorEastAsia" w:cs="AppleSystemUIFont" w:hint="eastAsia"/>
          <w:kern w:val="0"/>
          <w:sz w:val="22"/>
          <w:szCs w:val="22"/>
        </w:rPr>
        <w:t>※</w:t>
      </w:r>
      <w:r w:rsidR="005B34E4" w:rsidRPr="00BD4B96">
        <w:rPr>
          <w:rFonts w:asciiTheme="minorEastAsia" w:hAnsiTheme="minorEastAsia" w:cs="AppleSystemUIFont" w:hint="eastAsia"/>
          <w:kern w:val="0"/>
          <w:sz w:val="22"/>
          <w:szCs w:val="22"/>
        </w:rPr>
        <w:t>既に</w:t>
      </w:r>
      <w:r w:rsidR="0080291D" w:rsidRPr="00BD4B96">
        <w:rPr>
          <w:rFonts w:asciiTheme="minorEastAsia" w:hAnsiTheme="minorEastAsia" w:cs="AppleSystemUIFont" w:hint="eastAsia"/>
          <w:kern w:val="0"/>
          <w:sz w:val="22"/>
          <w:szCs w:val="22"/>
        </w:rPr>
        <w:t>ガイドラインではなく、法律で禁止されている！！</w:t>
      </w:r>
    </w:p>
    <w:p w14:paraId="5C56D398" w14:textId="0A005CF7" w:rsidR="001217FB" w:rsidRPr="00BD4B96" w:rsidRDefault="001217FB" w:rsidP="001217FB">
      <w:pPr>
        <w:autoSpaceDE w:val="0"/>
        <w:autoSpaceDN w:val="0"/>
        <w:adjustRightInd w:val="0"/>
        <w:rPr>
          <w:rFonts w:asciiTheme="minorEastAsia" w:hAnsiTheme="minorEastAsia" w:cs="AppleSystemUIFont"/>
          <w:kern w:val="0"/>
          <w:sz w:val="22"/>
          <w:szCs w:val="22"/>
        </w:rPr>
      </w:pPr>
    </w:p>
    <w:p w14:paraId="58D5AD1F" w14:textId="64C510D7" w:rsidR="001217FB" w:rsidRPr="00950972" w:rsidRDefault="001217FB" w:rsidP="00950972">
      <w:pPr>
        <w:widowControl/>
        <w:jc w:val="left"/>
        <w:rPr>
          <w:rFonts w:asciiTheme="minorEastAsia" w:hAnsiTheme="minorEastAsia" w:cs="ＭＳ Ｐゴシック"/>
          <w:kern w:val="0"/>
          <w:sz w:val="22"/>
          <w:szCs w:val="22"/>
        </w:rPr>
      </w:pPr>
      <w:r w:rsidRPr="00BD4B96">
        <w:rPr>
          <w:rFonts w:asciiTheme="minorEastAsia" w:hAnsiTheme="minorEastAsia" w:cs="AppleSystemUIFont" w:hint="eastAsia"/>
          <w:kern w:val="0"/>
          <w:sz w:val="22"/>
          <w:szCs w:val="22"/>
        </w:rPr>
        <w:t>４、</w:t>
      </w:r>
      <w:r w:rsidR="0080291D" w:rsidRPr="00BD4B96">
        <w:rPr>
          <w:rFonts w:asciiTheme="minorEastAsia" w:hAnsiTheme="minorEastAsia" w:cs="AppleSystemUIFont" w:hint="eastAsia"/>
          <w:kern w:val="0"/>
          <w:sz w:val="22"/>
          <w:szCs w:val="22"/>
        </w:rPr>
        <w:t>それを遵守するため、</w:t>
      </w:r>
      <w:r w:rsidR="00950972">
        <w:rPr>
          <w:rFonts w:asciiTheme="minorEastAsia" w:hAnsiTheme="minorEastAsia" w:cs="AppleSystemUIFont" w:hint="eastAsia"/>
          <w:kern w:val="0"/>
          <w:sz w:val="22"/>
          <w:szCs w:val="22"/>
        </w:rPr>
        <w:t>校長は</w:t>
      </w:r>
      <w:r w:rsidRPr="00BD4B96">
        <w:rPr>
          <w:rFonts w:asciiTheme="minorEastAsia" w:hAnsiTheme="minorEastAsia" w:cs="ＭＳ Ｐゴシック" w:hint="eastAsia"/>
          <w:color w:val="191919"/>
          <w:kern w:val="0"/>
          <w:sz w:val="22"/>
          <w:szCs w:val="22"/>
          <w:shd w:val="clear" w:color="auto" w:fill="FFFFFF"/>
        </w:rPr>
        <w:t>業務量の適切な管理と業務削減</w:t>
      </w:r>
      <w:r w:rsidR="0080291D" w:rsidRPr="00BD4B96">
        <w:rPr>
          <w:rFonts w:asciiTheme="minorEastAsia" w:hAnsiTheme="minorEastAsia" w:cs="ＭＳ Ｐゴシック" w:hint="eastAsia"/>
          <w:color w:val="191919"/>
          <w:kern w:val="0"/>
          <w:sz w:val="22"/>
          <w:szCs w:val="22"/>
          <w:shd w:val="clear" w:color="auto" w:fill="FFFFFF"/>
        </w:rPr>
        <w:t>を</w:t>
      </w:r>
      <w:r w:rsidR="00950972">
        <w:rPr>
          <w:rFonts w:asciiTheme="minorEastAsia" w:hAnsiTheme="minorEastAsia" w:cs="ＭＳ Ｐゴシック" w:hint="eastAsia"/>
          <w:color w:val="191919"/>
          <w:kern w:val="0"/>
          <w:sz w:val="22"/>
          <w:szCs w:val="22"/>
          <w:shd w:val="clear" w:color="auto" w:fill="FFFFFF"/>
        </w:rPr>
        <w:t>しなければならない。</w:t>
      </w:r>
    </w:p>
    <w:p w14:paraId="185F5DCC" w14:textId="3C3ADF6A" w:rsidR="001217FB" w:rsidRPr="00BD4B96" w:rsidRDefault="001217FB" w:rsidP="0080291D">
      <w:pPr>
        <w:autoSpaceDE w:val="0"/>
        <w:autoSpaceDN w:val="0"/>
        <w:adjustRightInd w:val="0"/>
        <w:ind w:left="840"/>
        <w:rPr>
          <w:rFonts w:asciiTheme="minorEastAsia" w:hAnsiTheme="minorEastAsia" w:cs="AppleExternalUIFontJapanese-W3"/>
          <w:kern w:val="0"/>
          <w:sz w:val="22"/>
          <w:szCs w:val="22"/>
        </w:rPr>
      </w:pPr>
      <w:r w:rsidRPr="00BD4B96">
        <w:rPr>
          <w:rFonts w:asciiTheme="minorEastAsia" w:hAnsiTheme="minorEastAsia" w:cs="Helvetica Neue"/>
          <w:kern w:val="0"/>
          <w:sz w:val="22"/>
          <w:szCs w:val="22"/>
        </w:rPr>
        <w:t>※</w:t>
      </w:r>
      <w:r w:rsidRPr="00BD4B96">
        <w:rPr>
          <w:rFonts w:asciiTheme="minorEastAsia" w:hAnsiTheme="minorEastAsia" w:cs="AppleExternalUIFontJapanese-W3" w:hint="eastAsia"/>
          <w:kern w:val="0"/>
          <w:sz w:val="22"/>
          <w:szCs w:val="22"/>
        </w:rPr>
        <w:t>参考「公立学校の教育職員の業務量の適切な管理その他教育職員の服務を監督する教育委員会が教育職員の健康及び福祉の確保を図るために講ずべき措置に関する指針」の告示等について（通知）（令和２年</w:t>
      </w:r>
      <w:r w:rsidRPr="00BD4B96">
        <w:rPr>
          <w:rFonts w:asciiTheme="minorEastAsia" w:hAnsiTheme="minorEastAsia" w:cs="AppleSystemUIFont"/>
          <w:kern w:val="0"/>
          <w:sz w:val="22"/>
          <w:szCs w:val="22"/>
        </w:rPr>
        <w:t>1</w:t>
      </w:r>
      <w:r w:rsidRPr="00BD4B96">
        <w:rPr>
          <w:rFonts w:asciiTheme="minorEastAsia" w:hAnsiTheme="minorEastAsia" w:cs="AppleExternalUIFontJapanese-W3" w:hint="eastAsia"/>
          <w:kern w:val="0"/>
          <w:sz w:val="22"/>
          <w:szCs w:val="22"/>
        </w:rPr>
        <w:t>月</w:t>
      </w:r>
      <w:r w:rsidRPr="00BD4B96">
        <w:rPr>
          <w:rFonts w:asciiTheme="minorEastAsia" w:hAnsiTheme="minorEastAsia" w:cs="AppleSystemUIFont"/>
          <w:kern w:val="0"/>
          <w:sz w:val="22"/>
          <w:szCs w:val="22"/>
        </w:rPr>
        <w:t>17</w:t>
      </w:r>
      <w:r w:rsidRPr="00BD4B96">
        <w:rPr>
          <w:rFonts w:asciiTheme="minorEastAsia" w:hAnsiTheme="minorEastAsia" w:cs="AppleExternalUIFontJapanese-W3" w:hint="eastAsia"/>
          <w:kern w:val="0"/>
          <w:sz w:val="22"/>
          <w:szCs w:val="22"/>
        </w:rPr>
        <w:t>日）</w:t>
      </w:r>
    </w:p>
    <w:p w14:paraId="511D27B8" w14:textId="77777777" w:rsidR="0080291D" w:rsidRPr="00BD4B96" w:rsidRDefault="0080291D" w:rsidP="001217FB">
      <w:pPr>
        <w:rPr>
          <w:rFonts w:asciiTheme="minorEastAsia" w:hAnsiTheme="minorEastAsia" w:cs="AppleSystemUIFont"/>
          <w:kern w:val="0"/>
          <w:sz w:val="22"/>
          <w:szCs w:val="22"/>
        </w:rPr>
      </w:pPr>
    </w:p>
    <w:p w14:paraId="49A964EF" w14:textId="242F6148" w:rsidR="0080291D" w:rsidRDefault="008A6E4E" w:rsidP="001217FB">
      <w:pPr>
        <w:rPr>
          <w:rFonts w:asciiTheme="minorEastAsia" w:hAnsiTheme="minorEastAsia" w:cs="AppleSystemUIFont"/>
          <w:kern w:val="0"/>
          <w:sz w:val="22"/>
          <w:szCs w:val="22"/>
        </w:rPr>
      </w:pPr>
      <w:r>
        <w:rPr>
          <w:rFonts w:asciiTheme="minorEastAsia" w:hAnsiTheme="minorEastAsia" w:cs="AppleSystemUIFont" w:hint="eastAsia"/>
          <w:kern w:val="0"/>
          <w:sz w:val="22"/>
          <w:szCs w:val="22"/>
        </w:rPr>
        <w:t>５、不当労働行為は</w:t>
      </w:r>
      <w:r w:rsidR="00950972">
        <w:rPr>
          <w:rFonts w:asciiTheme="minorEastAsia" w:hAnsiTheme="minorEastAsia" w:cs="AppleSystemUIFont" w:hint="eastAsia"/>
          <w:kern w:val="0"/>
          <w:sz w:val="22"/>
          <w:szCs w:val="22"/>
        </w:rPr>
        <w:t>決して</w:t>
      </w:r>
      <w:r w:rsidR="00AC33CF">
        <w:rPr>
          <w:rFonts w:asciiTheme="minorEastAsia" w:hAnsiTheme="minorEastAsia" w:cs="AppleSystemUIFont" w:hint="eastAsia"/>
          <w:kern w:val="0"/>
          <w:sz w:val="22"/>
          <w:szCs w:val="22"/>
        </w:rPr>
        <w:t>許されない</w:t>
      </w:r>
      <w:r>
        <w:rPr>
          <w:rFonts w:asciiTheme="minorEastAsia" w:hAnsiTheme="minorEastAsia" w:cs="AppleSystemUIFont" w:hint="eastAsia"/>
          <w:kern w:val="0"/>
          <w:sz w:val="22"/>
          <w:szCs w:val="22"/>
        </w:rPr>
        <w:t>。</w:t>
      </w:r>
    </w:p>
    <w:p w14:paraId="7401F650" w14:textId="0A534F6E" w:rsidR="00BD4B96" w:rsidRDefault="00BD4B96" w:rsidP="001217FB">
      <w:pPr>
        <w:rPr>
          <w:rFonts w:asciiTheme="minorEastAsia" w:hAnsiTheme="minorEastAsia" w:cs="AppleSystemUIFont"/>
          <w:kern w:val="0"/>
          <w:sz w:val="22"/>
          <w:szCs w:val="22"/>
        </w:rPr>
      </w:pPr>
    </w:p>
    <w:p w14:paraId="391AE5E2" w14:textId="604B1AE9" w:rsidR="00BD4B96" w:rsidRPr="006C6BC6" w:rsidRDefault="006C6BC6" w:rsidP="00316EEA">
      <w:pPr>
        <w:ind w:left="840"/>
        <w:rPr>
          <w:rFonts w:asciiTheme="minorEastAsia" w:hAnsiTheme="minorEastAsia" w:cs="AppleSystemUIFont"/>
          <w:kern w:val="0"/>
          <w:sz w:val="22"/>
          <w:szCs w:val="22"/>
        </w:rPr>
      </w:pPr>
      <w:r>
        <w:rPr>
          <w:rFonts w:asciiTheme="minorEastAsia" w:hAnsiTheme="minorEastAsia" w:cs="AppleSystemUIFont" w:hint="eastAsia"/>
          <w:kern w:val="0"/>
          <w:sz w:val="22"/>
          <w:szCs w:val="22"/>
        </w:rPr>
        <w:t>※</w:t>
      </w:r>
      <w:r w:rsidRPr="006C6BC6">
        <w:rPr>
          <w:rFonts w:asciiTheme="minorEastAsia" w:hAnsiTheme="minorEastAsia" w:cs="AppleSystemUIFont" w:hint="eastAsia"/>
          <w:kern w:val="0"/>
          <w:sz w:val="22"/>
          <w:szCs w:val="22"/>
          <w:u w:val="single"/>
        </w:rPr>
        <w:t>誠実に交渉しないことも、団体交渉の拒否と見なされ</w:t>
      </w:r>
      <w:r w:rsidR="005226F0">
        <w:rPr>
          <w:rFonts w:asciiTheme="minorEastAsia" w:hAnsiTheme="minorEastAsia" w:cs="AppleSystemUIFont" w:hint="eastAsia"/>
          <w:kern w:val="0"/>
          <w:sz w:val="22"/>
          <w:szCs w:val="22"/>
          <w:u w:val="single"/>
        </w:rPr>
        <w:t>る</w:t>
      </w:r>
      <w:r>
        <w:rPr>
          <w:rFonts w:asciiTheme="minorEastAsia" w:hAnsiTheme="minorEastAsia" w:cs="AppleSystemUIFont" w:hint="eastAsia"/>
          <w:kern w:val="0"/>
          <w:sz w:val="22"/>
          <w:szCs w:val="22"/>
        </w:rPr>
        <w:t>。また、労働組合</w:t>
      </w:r>
      <w:r w:rsidR="00950972">
        <w:rPr>
          <w:rFonts w:asciiTheme="minorEastAsia" w:hAnsiTheme="minorEastAsia" w:cs="AppleSystemUIFont" w:hint="eastAsia"/>
          <w:kern w:val="0"/>
          <w:sz w:val="22"/>
          <w:szCs w:val="22"/>
        </w:rPr>
        <w:t>に加入している</w:t>
      </w:r>
      <w:r>
        <w:rPr>
          <w:rFonts w:asciiTheme="minorEastAsia" w:hAnsiTheme="minorEastAsia" w:cs="AppleSystemUIFont" w:hint="eastAsia"/>
          <w:kern w:val="0"/>
          <w:sz w:val="22"/>
          <w:szCs w:val="22"/>
        </w:rPr>
        <w:t>という事実を持っていて、</w:t>
      </w:r>
      <w:r w:rsidRPr="00950972">
        <w:rPr>
          <w:rFonts w:asciiTheme="minorEastAsia" w:hAnsiTheme="minorEastAsia" w:cs="AppleSystemUIFont" w:hint="eastAsia"/>
          <w:kern w:val="0"/>
          <w:sz w:val="22"/>
          <w:szCs w:val="22"/>
          <w:u w:val="single"/>
        </w:rPr>
        <w:t>当組合員がその他の</w:t>
      </w:r>
      <w:r w:rsidRPr="006C6BC6">
        <w:rPr>
          <w:rFonts w:asciiTheme="minorEastAsia" w:hAnsiTheme="minorEastAsia" w:cs="AppleSystemUIFont" w:hint="eastAsia"/>
          <w:kern w:val="0"/>
          <w:sz w:val="22"/>
          <w:szCs w:val="22"/>
          <w:u w:val="single"/>
        </w:rPr>
        <w:t>不利益を受けた場合</w:t>
      </w:r>
      <w:r>
        <w:rPr>
          <w:rFonts w:asciiTheme="minorEastAsia" w:hAnsiTheme="minorEastAsia" w:cs="AppleSystemUIFont" w:hint="eastAsia"/>
          <w:kern w:val="0"/>
          <w:sz w:val="22"/>
          <w:szCs w:val="22"/>
        </w:rPr>
        <w:t>も同様</w:t>
      </w:r>
      <w:r w:rsidR="005226F0">
        <w:rPr>
          <w:rFonts w:asciiTheme="minorEastAsia" w:hAnsiTheme="minorEastAsia" w:cs="AppleSystemUIFont" w:hint="eastAsia"/>
          <w:kern w:val="0"/>
          <w:sz w:val="22"/>
          <w:szCs w:val="22"/>
        </w:rPr>
        <w:t>である</w:t>
      </w:r>
      <w:r>
        <w:rPr>
          <w:rFonts w:asciiTheme="minorEastAsia" w:hAnsiTheme="minorEastAsia" w:cs="AppleSystemUIFont" w:hint="eastAsia"/>
          <w:kern w:val="0"/>
          <w:sz w:val="22"/>
          <w:szCs w:val="22"/>
        </w:rPr>
        <w:t>。</w:t>
      </w:r>
    </w:p>
    <w:p w14:paraId="78ECD82A" w14:textId="77777777" w:rsidR="0080291D" w:rsidRPr="00BD4B96" w:rsidRDefault="0080291D" w:rsidP="001217FB">
      <w:pPr>
        <w:rPr>
          <w:rFonts w:asciiTheme="minorEastAsia" w:hAnsiTheme="minorEastAsia" w:cs="AppleSystemUIFont"/>
          <w:kern w:val="0"/>
          <w:sz w:val="22"/>
          <w:szCs w:val="22"/>
        </w:rPr>
      </w:pPr>
    </w:p>
    <w:p w14:paraId="02ED0D92" w14:textId="335EA9BD" w:rsidR="0080291D" w:rsidRPr="00BD4B96" w:rsidRDefault="0080291D" w:rsidP="0080291D">
      <w:pPr>
        <w:ind w:firstLineChars="100" w:firstLine="220"/>
        <w:rPr>
          <w:rFonts w:asciiTheme="minorEastAsia" w:hAnsiTheme="minorEastAsia"/>
          <w:sz w:val="22"/>
          <w:szCs w:val="22"/>
        </w:rPr>
      </w:pPr>
      <w:r w:rsidRPr="00BD4B96">
        <w:rPr>
          <w:rFonts w:asciiTheme="minorEastAsia" w:hAnsiTheme="minorEastAsia" w:hint="eastAsia"/>
          <w:sz w:val="22"/>
          <w:szCs w:val="22"/>
        </w:rPr>
        <w:lastRenderedPageBreak/>
        <w:t>管理職の先</w:t>
      </w:r>
      <w:proofErr w:type="gramStart"/>
      <w:r w:rsidRPr="00BD4B96">
        <w:rPr>
          <w:rFonts w:asciiTheme="minorEastAsia" w:hAnsiTheme="minorEastAsia" w:hint="eastAsia"/>
          <w:sz w:val="22"/>
          <w:szCs w:val="22"/>
        </w:rPr>
        <w:t>生方</w:t>
      </w:r>
      <w:proofErr w:type="gramEnd"/>
      <w:r w:rsidRPr="00BD4B96">
        <w:rPr>
          <w:rFonts w:asciiTheme="minorEastAsia" w:hAnsiTheme="minorEastAsia" w:hint="eastAsia"/>
          <w:sz w:val="22"/>
          <w:szCs w:val="22"/>
        </w:rPr>
        <w:t>へ</w:t>
      </w:r>
    </w:p>
    <w:p w14:paraId="51A28942" w14:textId="343B8C7F" w:rsidR="0080291D" w:rsidRDefault="005606E5" w:rsidP="005606E5">
      <w:pPr>
        <w:ind w:firstLineChars="100" w:firstLine="220"/>
        <w:jc w:val="right"/>
        <w:rPr>
          <w:rFonts w:asciiTheme="minorEastAsia" w:hAnsiTheme="minorEastAsia"/>
          <w:sz w:val="22"/>
          <w:szCs w:val="22"/>
        </w:rPr>
      </w:pPr>
      <w:r>
        <w:rPr>
          <w:rFonts w:asciiTheme="minorEastAsia" w:hAnsiTheme="minorEastAsia" w:hint="eastAsia"/>
          <w:sz w:val="22"/>
          <w:szCs w:val="22"/>
        </w:rPr>
        <w:t>尾張旭市教職員組合</w:t>
      </w:r>
      <w:proofErr w:type="gramStart"/>
      <w:r>
        <w:rPr>
          <w:rFonts w:asciiTheme="minorEastAsia" w:hAnsiTheme="minorEastAsia" w:hint="eastAsia"/>
          <w:sz w:val="22"/>
          <w:szCs w:val="22"/>
        </w:rPr>
        <w:t>あさぴい</w:t>
      </w:r>
      <w:proofErr w:type="gramEnd"/>
    </w:p>
    <w:p w14:paraId="7D694508" w14:textId="77777777" w:rsidR="005606E5" w:rsidRPr="00BD4B96" w:rsidRDefault="005606E5" w:rsidP="0080291D">
      <w:pPr>
        <w:ind w:firstLineChars="100" w:firstLine="220"/>
        <w:rPr>
          <w:rFonts w:asciiTheme="minorEastAsia" w:hAnsiTheme="minorEastAsia"/>
          <w:sz w:val="22"/>
          <w:szCs w:val="22"/>
        </w:rPr>
      </w:pPr>
    </w:p>
    <w:p w14:paraId="2AB5E88E" w14:textId="5DE091BB" w:rsidR="00EF010E" w:rsidRPr="00BD4B96" w:rsidRDefault="00EF010E" w:rsidP="00965D65">
      <w:pPr>
        <w:ind w:firstLineChars="100" w:firstLine="220"/>
        <w:rPr>
          <w:rFonts w:asciiTheme="minorEastAsia" w:hAnsiTheme="minorEastAsia"/>
          <w:sz w:val="22"/>
          <w:szCs w:val="22"/>
        </w:rPr>
      </w:pPr>
      <w:r w:rsidRPr="00BD4B96">
        <w:rPr>
          <w:rFonts w:asciiTheme="minorEastAsia" w:hAnsiTheme="minorEastAsia" w:hint="eastAsia"/>
          <w:sz w:val="22"/>
          <w:szCs w:val="22"/>
        </w:rPr>
        <w:t>当組合は、当組合員に対してそのままの労働法適用及び書面通りの労働契約を求めます。本来発生してはならない超勤</w:t>
      </w:r>
      <w:r w:rsidR="00965D65">
        <w:rPr>
          <w:rFonts w:asciiTheme="minorEastAsia" w:hAnsiTheme="minorEastAsia" w:hint="eastAsia"/>
          <w:sz w:val="22"/>
          <w:szCs w:val="22"/>
        </w:rPr>
        <w:t>四</w:t>
      </w:r>
      <w:r w:rsidRPr="00BD4B96">
        <w:rPr>
          <w:rFonts w:asciiTheme="minorEastAsia" w:hAnsiTheme="minorEastAsia" w:hint="eastAsia"/>
          <w:sz w:val="22"/>
          <w:szCs w:val="22"/>
        </w:rPr>
        <w:t>項目外の残業</w:t>
      </w:r>
      <w:r w:rsidR="00292E70">
        <w:rPr>
          <w:rFonts w:asciiTheme="minorEastAsia" w:hAnsiTheme="minorEastAsia" w:hint="eastAsia"/>
          <w:sz w:val="22"/>
          <w:szCs w:val="22"/>
        </w:rPr>
        <w:t>（指導案作成、部活、校務分掌、教材研究、生徒指導、</w:t>
      </w:r>
      <w:r w:rsidR="003E29D2">
        <w:rPr>
          <w:rFonts w:asciiTheme="minorEastAsia" w:hAnsiTheme="minorEastAsia" w:hint="eastAsia"/>
          <w:sz w:val="22"/>
          <w:szCs w:val="22"/>
        </w:rPr>
        <w:t>成績処理、</w:t>
      </w:r>
      <w:r w:rsidR="00292E70">
        <w:rPr>
          <w:rFonts w:asciiTheme="minorEastAsia" w:hAnsiTheme="minorEastAsia" w:hint="eastAsia"/>
          <w:sz w:val="22"/>
          <w:szCs w:val="22"/>
        </w:rPr>
        <w:t>保護者対応等）</w:t>
      </w:r>
      <w:r w:rsidRPr="00BD4B96">
        <w:rPr>
          <w:rFonts w:asciiTheme="minorEastAsia" w:hAnsiTheme="minorEastAsia" w:hint="eastAsia"/>
          <w:sz w:val="22"/>
          <w:szCs w:val="22"/>
        </w:rPr>
        <w:t>が発生する</w:t>
      </w:r>
      <w:r w:rsidR="00C33934">
        <w:rPr>
          <w:rFonts w:asciiTheme="minorEastAsia" w:hAnsiTheme="minorEastAsia" w:hint="eastAsia"/>
          <w:sz w:val="22"/>
          <w:szCs w:val="22"/>
        </w:rPr>
        <w:t>場合</w:t>
      </w:r>
      <w:r w:rsidRPr="00BD4B96">
        <w:rPr>
          <w:rFonts w:asciiTheme="minorEastAsia" w:hAnsiTheme="minorEastAsia" w:hint="eastAsia"/>
          <w:sz w:val="22"/>
          <w:szCs w:val="22"/>
        </w:rPr>
        <w:t>、当組合及び当組合員に対し説明頂くと同時に、勤務の振替を求めます。併せて、当組合員が納得する説明や配慮を頂く様求めます。休憩時間の</w:t>
      </w:r>
      <w:proofErr w:type="gramStart"/>
      <w:r w:rsidRPr="00BD4B96">
        <w:rPr>
          <w:rFonts w:asciiTheme="minorEastAsia" w:hAnsiTheme="minorEastAsia" w:hint="eastAsia"/>
          <w:sz w:val="22"/>
          <w:szCs w:val="22"/>
        </w:rPr>
        <w:t>確保のおいても</w:t>
      </w:r>
      <w:proofErr w:type="gramEnd"/>
      <w:r w:rsidRPr="00BD4B96">
        <w:rPr>
          <w:rFonts w:asciiTheme="minorEastAsia" w:hAnsiTheme="minorEastAsia" w:hint="eastAsia"/>
          <w:sz w:val="22"/>
          <w:szCs w:val="22"/>
        </w:rPr>
        <w:t>同様であり、例外は認められません。また</w:t>
      </w:r>
      <w:r w:rsidR="001E5BD8">
        <w:rPr>
          <w:rFonts w:asciiTheme="minorEastAsia" w:hAnsiTheme="minorEastAsia" w:hint="eastAsia"/>
          <w:sz w:val="22"/>
          <w:szCs w:val="22"/>
        </w:rPr>
        <w:t>当組合員は</w:t>
      </w:r>
      <w:r w:rsidR="00DD634F">
        <w:rPr>
          <w:rFonts w:asciiTheme="minorEastAsia" w:hAnsiTheme="minorEastAsia" w:hint="eastAsia"/>
          <w:sz w:val="22"/>
          <w:szCs w:val="22"/>
        </w:rPr>
        <w:t>超勤四項目外残業において</w:t>
      </w:r>
      <w:r w:rsidR="001E5BD8">
        <w:rPr>
          <w:rFonts w:asciiTheme="minorEastAsia" w:hAnsiTheme="minorEastAsia" w:hint="eastAsia"/>
          <w:sz w:val="22"/>
          <w:szCs w:val="22"/>
        </w:rPr>
        <w:t>、</w:t>
      </w:r>
      <w:r w:rsidRPr="00BD4B96">
        <w:rPr>
          <w:rFonts w:asciiTheme="minorEastAsia" w:hAnsiTheme="minorEastAsia" w:hint="eastAsia"/>
          <w:sz w:val="22"/>
          <w:szCs w:val="22"/>
        </w:rPr>
        <w:t>自発的に行わないという意思明示を致します。</w:t>
      </w:r>
      <w:r w:rsidR="00884410">
        <w:rPr>
          <w:rFonts w:asciiTheme="minorEastAsia" w:hAnsiTheme="minorEastAsia" w:hint="eastAsia"/>
          <w:sz w:val="22"/>
          <w:szCs w:val="22"/>
        </w:rPr>
        <w:t>「勝手に残業した」というお決まりの言い訳は通用せず、</w:t>
      </w:r>
      <w:r w:rsidRPr="00BD4B96">
        <w:rPr>
          <w:rFonts w:asciiTheme="minorEastAsia" w:hAnsiTheme="minorEastAsia" w:hint="eastAsia"/>
          <w:sz w:val="22"/>
          <w:szCs w:val="22"/>
        </w:rPr>
        <w:t>当組合員が休憩時間や勤務時間後に仕事を行う事態になっているのを放置した場合は、管理職は責任を問われることになります。</w:t>
      </w:r>
      <w:r w:rsidR="007C5DD6">
        <w:rPr>
          <w:rFonts w:asciiTheme="minorEastAsia" w:hAnsiTheme="minorEastAsia" w:hint="eastAsia"/>
          <w:sz w:val="22"/>
          <w:szCs w:val="22"/>
        </w:rPr>
        <w:t>必ず法定の休憩時間を確保</w:t>
      </w:r>
      <w:r w:rsidR="00CE332D">
        <w:rPr>
          <w:rFonts w:asciiTheme="minorEastAsia" w:hAnsiTheme="minorEastAsia" w:hint="eastAsia"/>
          <w:sz w:val="22"/>
          <w:szCs w:val="22"/>
        </w:rPr>
        <w:t>し</w:t>
      </w:r>
      <w:r w:rsidR="00ED4BCB">
        <w:rPr>
          <w:rFonts w:asciiTheme="minorEastAsia" w:hAnsiTheme="minorEastAsia" w:hint="eastAsia"/>
          <w:sz w:val="22"/>
          <w:szCs w:val="22"/>
        </w:rPr>
        <w:t>、超勤</w:t>
      </w:r>
      <w:r w:rsidR="00965D65">
        <w:rPr>
          <w:rFonts w:asciiTheme="minorEastAsia" w:hAnsiTheme="minorEastAsia" w:hint="eastAsia"/>
          <w:sz w:val="22"/>
          <w:szCs w:val="22"/>
        </w:rPr>
        <w:t>四</w:t>
      </w:r>
      <w:r w:rsidR="00ED4BCB">
        <w:rPr>
          <w:rFonts w:asciiTheme="minorEastAsia" w:hAnsiTheme="minorEastAsia" w:hint="eastAsia"/>
          <w:sz w:val="22"/>
          <w:szCs w:val="22"/>
        </w:rPr>
        <w:t>項目外</w:t>
      </w:r>
      <w:r w:rsidR="00CE332D">
        <w:rPr>
          <w:rFonts w:asciiTheme="minorEastAsia" w:hAnsiTheme="minorEastAsia" w:hint="eastAsia"/>
          <w:sz w:val="22"/>
          <w:szCs w:val="22"/>
        </w:rPr>
        <w:t>の</w:t>
      </w:r>
      <w:r w:rsidR="00ED4BCB">
        <w:rPr>
          <w:rFonts w:asciiTheme="minorEastAsia" w:hAnsiTheme="minorEastAsia" w:hint="eastAsia"/>
          <w:sz w:val="22"/>
          <w:szCs w:val="22"/>
        </w:rPr>
        <w:t>残業</w:t>
      </w:r>
      <w:r w:rsidR="00CE332D">
        <w:rPr>
          <w:rFonts w:asciiTheme="minorEastAsia" w:hAnsiTheme="minorEastAsia" w:hint="eastAsia"/>
          <w:sz w:val="22"/>
          <w:szCs w:val="22"/>
        </w:rPr>
        <w:t>もさせないようにして下さい。</w:t>
      </w:r>
    </w:p>
    <w:p w14:paraId="1FA76562" w14:textId="5EBE0B90" w:rsidR="00EF010E" w:rsidRPr="00BD4B96" w:rsidRDefault="00EF010E" w:rsidP="00A04748">
      <w:pPr>
        <w:ind w:firstLineChars="100" w:firstLine="220"/>
        <w:rPr>
          <w:rFonts w:asciiTheme="minorEastAsia" w:hAnsiTheme="minorEastAsia"/>
          <w:sz w:val="22"/>
          <w:szCs w:val="22"/>
        </w:rPr>
      </w:pPr>
      <w:r w:rsidRPr="00BD4B96">
        <w:rPr>
          <w:rFonts w:asciiTheme="minorEastAsia" w:hAnsiTheme="minorEastAsia" w:hint="eastAsia"/>
          <w:sz w:val="22"/>
          <w:szCs w:val="22"/>
        </w:rPr>
        <w:t>管理職の先</w:t>
      </w:r>
      <w:proofErr w:type="gramStart"/>
      <w:r w:rsidRPr="00BD4B96">
        <w:rPr>
          <w:rFonts w:asciiTheme="minorEastAsia" w:hAnsiTheme="minorEastAsia" w:hint="eastAsia"/>
          <w:sz w:val="22"/>
          <w:szCs w:val="22"/>
        </w:rPr>
        <w:t>生方</w:t>
      </w:r>
      <w:proofErr w:type="gramEnd"/>
      <w:r w:rsidRPr="00BD4B96">
        <w:rPr>
          <w:rFonts w:asciiTheme="minorEastAsia" w:hAnsiTheme="minorEastAsia" w:hint="eastAsia"/>
          <w:sz w:val="22"/>
          <w:szCs w:val="22"/>
        </w:rPr>
        <w:t>の中には教員に</w:t>
      </w:r>
      <w:r w:rsidR="007962F5">
        <w:rPr>
          <w:rFonts w:asciiTheme="minorEastAsia" w:hAnsiTheme="minorEastAsia" w:hint="eastAsia"/>
          <w:sz w:val="22"/>
          <w:szCs w:val="22"/>
        </w:rPr>
        <w:t>四十五</w:t>
      </w:r>
      <w:r w:rsidRPr="00BD4B96">
        <w:rPr>
          <w:rFonts w:asciiTheme="minorEastAsia" w:hAnsiTheme="minorEastAsia" w:hint="eastAsia"/>
          <w:sz w:val="22"/>
          <w:szCs w:val="22"/>
        </w:rPr>
        <w:t>時間は残業させてもいい、もしくは調整手当を出しているから残業させてもいいといったミスリードをされている管理職失格な方々もいらっしゃいます。公立学校の教員は超勤４項目を除き、残業は認められていません。更に超勤４項目であっても臨時または緊急のやむを得ない必要があるときに限ります。それほどまでに強く教員には残業させてはならないという規制がかかっているのです。</w:t>
      </w:r>
    </w:p>
    <w:p w14:paraId="73E91340" w14:textId="778BAD9C" w:rsidR="00EF010E" w:rsidRPr="00BD4B96" w:rsidRDefault="00EF010E" w:rsidP="00A04748">
      <w:pPr>
        <w:ind w:firstLineChars="100" w:firstLine="220"/>
        <w:rPr>
          <w:rFonts w:asciiTheme="minorEastAsia" w:hAnsiTheme="minorEastAsia"/>
          <w:sz w:val="22"/>
          <w:szCs w:val="22"/>
        </w:rPr>
      </w:pPr>
      <w:r w:rsidRPr="00BD4B96">
        <w:rPr>
          <w:rFonts w:asciiTheme="minorEastAsia" w:hAnsiTheme="minorEastAsia" w:hint="eastAsia"/>
          <w:sz w:val="22"/>
          <w:szCs w:val="22"/>
        </w:rPr>
        <w:t>このような状況下の中、違法残業に手を打たない場合、振替を拒絶する場合、休憩時間をとれない事態を放置した場合は県の人事委員会宛に勤務条件に関する措置の要求</w:t>
      </w:r>
      <w:r w:rsidR="007F09D3">
        <w:rPr>
          <w:rFonts w:asciiTheme="minorEastAsia" w:hAnsiTheme="minorEastAsia" w:hint="eastAsia"/>
          <w:sz w:val="22"/>
          <w:szCs w:val="22"/>
        </w:rPr>
        <w:t>する</w:t>
      </w:r>
      <w:r w:rsidRPr="00BD4B96">
        <w:rPr>
          <w:rFonts w:asciiTheme="minorEastAsia" w:hAnsiTheme="minorEastAsia" w:hint="eastAsia"/>
          <w:sz w:val="22"/>
          <w:szCs w:val="22"/>
        </w:rPr>
        <w:t>ことになります。</w:t>
      </w:r>
      <w:r w:rsidR="00925BD9">
        <w:rPr>
          <w:rFonts w:asciiTheme="minorEastAsia" w:hAnsiTheme="minorEastAsia" w:hint="eastAsia"/>
          <w:sz w:val="22"/>
          <w:szCs w:val="22"/>
        </w:rPr>
        <w:t>また、</w:t>
      </w:r>
      <w:r w:rsidRPr="00BD4B96">
        <w:rPr>
          <w:rFonts w:asciiTheme="minorEastAsia" w:hAnsiTheme="minorEastAsia" w:hint="eastAsia"/>
          <w:sz w:val="22"/>
          <w:szCs w:val="22"/>
        </w:rPr>
        <w:t>その際の市教委や管理職の公式見解は当組合の資料として公開</w:t>
      </w:r>
      <w:r w:rsidR="001C12D5">
        <w:rPr>
          <w:rFonts w:asciiTheme="minorEastAsia" w:hAnsiTheme="minorEastAsia" w:hint="eastAsia"/>
          <w:sz w:val="22"/>
          <w:szCs w:val="22"/>
        </w:rPr>
        <w:t>を</w:t>
      </w:r>
      <w:r w:rsidRPr="00BD4B96">
        <w:rPr>
          <w:rFonts w:asciiTheme="minorEastAsia" w:hAnsiTheme="minorEastAsia" w:hint="eastAsia"/>
          <w:sz w:val="22"/>
          <w:szCs w:val="22"/>
        </w:rPr>
        <w:t>し</w:t>
      </w:r>
      <w:r w:rsidR="002E091A">
        <w:rPr>
          <w:rFonts w:asciiTheme="minorEastAsia" w:hAnsiTheme="minorEastAsia" w:hint="eastAsia"/>
          <w:sz w:val="22"/>
          <w:szCs w:val="22"/>
        </w:rPr>
        <w:t>ていく予定で</w:t>
      </w:r>
      <w:r w:rsidRPr="00BD4B96">
        <w:rPr>
          <w:rFonts w:asciiTheme="minorEastAsia" w:hAnsiTheme="minorEastAsia" w:hint="eastAsia"/>
          <w:sz w:val="22"/>
          <w:szCs w:val="22"/>
        </w:rPr>
        <w:t>す。</w:t>
      </w:r>
    </w:p>
    <w:p w14:paraId="7761ABC0" w14:textId="0DB40249" w:rsidR="00EF010E" w:rsidRPr="00BD4B96" w:rsidRDefault="00EF010E" w:rsidP="00A04748">
      <w:pPr>
        <w:ind w:firstLineChars="100" w:firstLine="220"/>
        <w:rPr>
          <w:rFonts w:asciiTheme="minorEastAsia" w:hAnsiTheme="minorEastAsia"/>
          <w:sz w:val="22"/>
          <w:szCs w:val="22"/>
        </w:rPr>
      </w:pPr>
      <w:r w:rsidRPr="00BD4B96">
        <w:rPr>
          <w:rFonts w:asciiTheme="minorEastAsia" w:hAnsiTheme="minorEastAsia" w:hint="eastAsia"/>
          <w:sz w:val="22"/>
          <w:szCs w:val="22"/>
        </w:rPr>
        <w:t>現状の尾張旭市内の校長におかれては、当組合や組合員が話をすればすぐに振替対応下さる、もしくは仕事の量を念頭から調節し、適切な労務管理を行って下さる管理職の先生ばかりだと信じておりますので、実際にそこまでの事態に発展するケースはないだろうと想定されます。しかし、残念なことに尾張旭市内では過去に数度、県の人事委員会宛に措置の要求が出され、責任追求されていった不的確な校長も存在します。それは、市教育委員会は積極的に公開をしませんが、当組合の過去の資料として蓄積されて</w:t>
      </w:r>
      <w:r w:rsidR="007E4062">
        <w:rPr>
          <w:rFonts w:asciiTheme="minorEastAsia" w:hAnsiTheme="minorEastAsia" w:hint="eastAsia"/>
          <w:sz w:val="22"/>
          <w:szCs w:val="22"/>
        </w:rPr>
        <w:t>います</w:t>
      </w:r>
      <w:r w:rsidRPr="00BD4B96">
        <w:rPr>
          <w:rFonts w:asciiTheme="minorEastAsia" w:hAnsiTheme="minorEastAsia" w:hint="eastAsia"/>
          <w:sz w:val="22"/>
          <w:szCs w:val="22"/>
        </w:rPr>
        <w:t>。また、労務の面ならず、市内の過去のパワハラやセクハラについての事例も同様</w:t>
      </w:r>
      <w:r w:rsidR="007E4062">
        <w:rPr>
          <w:rFonts w:asciiTheme="minorEastAsia" w:hAnsiTheme="minorEastAsia" w:hint="eastAsia"/>
          <w:sz w:val="22"/>
          <w:szCs w:val="22"/>
        </w:rPr>
        <w:t>で</w:t>
      </w:r>
      <w:r w:rsidRPr="00BD4B96">
        <w:rPr>
          <w:rFonts w:asciiTheme="minorEastAsia" w:hAnsiTheme="minorEastAsia" w:hint="eastAsia"/>
          <w:sz w:val="22"/>
          <w:szCs w:val="22"/>
        </w:rPr>
        <w:t>す。</w:t>
      </w:r>
    </w:p>
    <w:p w14:paraId="5E788096" w14:textId="10E5EBA5" w:rsidR="0015746A" w:rsidRPr="00BD4B96" w:rsidRDefault="0080291D" w:rsidP="00B34B9C">
      <w:pPr>
        <w:ind w:firstLineChars="100" w:firstLine="220"/>
        <w:rPr>
          <w:rFonts w:asciiTheme="minorEastAsia" w:hAnsiTheme="minorEastAsia"/>
          <w:sz w:val="22"/>
          <w:szCs w:val="22"/>
        </w:rPr>
      </w:pPr>
      <w:r w:rsidRPr="00BD4B96">
        <w:rPr>
          <w:rFonts w:asciiTheme="minorEastAsia" w:hAnsiTheme="minorEastAsia" w:hint="eastAsia"/>
          <w:sz w:val="22"/>
          <w:szCs w:val="22"/>
        </w:rPr>
        <w:t>管理</w:t>
      </w:r>
      <w:r w:rsidR="00A04748">
        <w:rPr>
          <w:rFonts w:asciiTheme="minorEastAsia" w:hAnsiTheme="minorEastAsia" w:hint="eastAsia"/>
          <w:sz w:val="22"/>
          <w:szCs w:val="22"/>
        </w:rPr>
        <w:t>職</w:t>
      </w:r>
      <w:r w:rsidRPr="00BD4B96">
        <w:rPr>
          <w:rFonts w:asciiTheme="minorEastAsia" w:hAnsiTheme="minorEastAsia" w:hint="eastAsia"/>
          <w:sz w:val="22"/>
          <w:szCs w:val="22"/>
        </w:rPr>
        <w:t>側と</w:t>
      </w:r>
      <w:r w:rsidR="00A83563">
        <w:rPr>
          <w:rFonts w:asciiTheme="minorEastAsia" w:hAnsiTheme="minorEastAsia" w:hint="eastAsia"/>
          <w:sz w:val="22"/>
          <w:szCs w:val="22"/>
        </w:rPr>
        <w:t>労働</w:t>
      </w:r>
      <w:r w:rsidRPr="00BD4B96">
        <w:rPr>
          <w:rFonts w:asciiTheme="minorEastAsia" w:hAnsiTheme="minorEastAsia" w:hint="eastAsia"/>
          <w:sz w:val="22"/>
          <w:szCs w:val="22"/>
        </w:rPr>
        <w:t>組合は</w:t>
      </w:r>
      <w:r w:rsidR="00191934">
        <w:rPr>
          <w:rFonts w:asciiTheme="minorEastAsia" w:hAnsiTheme="minorEastAsia" w:hint="eastAsia"/>
          <w:sz w:val="22"/>
          <w:szCs w:val="22"/>
        </w:rPr>
        <w:t>よく</w:t>
      </w:r>
      <w:r w:rsidRPr="00BD4B96">
        <w:rPr>
          <w:rFonts w:asciiTheme="minorEastAsia" w:hAnsiTheme="minorEastAsia" w:hint="eastAsia"/>
          <w:sz w:val="22"/>
          <w:szCs w:val="22"/>
        </w:rPr>
        <w:t>「車輪」に例えられます。協力し合い、たまには譲り合いながら前に進んでいくものだと</w:t>
      </w:r>
      <w:r w:rsidR="00191934">
        <w:rPr>
          <w:rFonts w:asciiTheme="minorEastAsia" w:hAnsiTheme="minorEastAsia" w:hint="eastAsia"/>
          <w:sz w:val="22"/>
          <w:szCs w:val="22"/>
        </w:rPr>
        <w:t>当組合は</w:t>
      </w:r>
      <w:r w:rsidRPr="00BD4B96">
        <w:rPr>
          <w:rFonts w:asciiTheme="minorEastAsia" w:hAnsiTheme="minorEastAsia" w:hint="eastAsia"/>
          <w:sz w:val="22"/>
          <w:szCs w:val="22"/>
        </w:rPr>
        <w:t>考えています。子ども達の未来のためにも、より働きやすい</w:t>
      </w:r>
      <w:r w:rsidR="00B45757">
        <w:rPr>
          <w:rFonts w:asciiTheme="minorEastAsia" w:hAnsiTheme="minorEastAsia" w:hint="eastAsia"/>
          <w:sz w:val="22"/>
          <w:szCs w:val="22"/>
        </w:rPr>
        <w:t>教員の</w:t>
      </w:r>
      <w:r w:rsidRPr="00BD4B96">
        <w:rPr>
          <w:rFonts w:asciiTheme="minorEastAsia" w:hAnsiTheme="minorEastAsia" w:hint="eastAsia"/>
          <w:sz w:val="22"/>
          <w:szCs w:val="22"/>
        </w:rPr>
        <w:t>労働環境を構築して</w:t>
      </w:r>
      <w:r w:rsidR="00281049">
        <w:rPr>
          <w:rFonts w:asciiTheme="minorEastAsia" w:hAnsiTheme="minorEastAsia" w:hint="eastAsia"/>
          <w:sz w:val="22"/>
          <w:szCs w:val="22"/>
        </w:rPr>
        <w:t>い</w:t>
      </w:r>
      <w:r w:rsidRPr="00BD4B96">
        <w:rPr>
          <w:rFonts w:asciiTheme="minorEastAsia" w:hAnsiTheme="minorEastAsia" w:hint="eastAsia"/>
          <w:sz w:val="22"/>
          <w:szCs w:val="22"/>
        </w:rPr>
        <w:t>きましょう。</w:t>
      </w:r>
    </w:p>
    <w:sectPr w:rsidR="0015746A" w:rsidRPr="00BD4B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ppleExternalUIFontJapanese-W3">
    <w:altName w:val="Yu Gothic"/>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D149D2"/>
    <w:multiLevelType w:val="hybridMultilevel"/>
    <w:tmpl w:val="83A49DB6"/>
    <w:lvl w:ilvl="0" w:tplc="E7CE8B40">
      <w:start w:val="1"/>
      <w:numFmt w:val="decimalFullWidth"/>
      <w:lvlText w:val="%1、"/>
      <w:lvlJc w:val="left"/>
      <w:pPr>
        <w:ind w:left="400" w:hanging="400"/>
      </w:pPr>
      <w:rPr>
        <w:rFonts w:asciiTheme="minorHAnsi" w:eastAsiaTheme="minorEastAsia" w:hAnsiTheme="minorHAnsi" w:cstheme="minorBidi"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0E"/>
    <w:rsid w:val="00023F4C"/>
    <w:rsid w:val="000B0151"/>
    <w:rsid w:val="001217FB"/>
    <w:rsid w:val="0015746A"/>
    <w:rsid w:val="00191934"/>
    <w:rsid w:val="001C12D5"/>
    <w:rsid w:val="001E5BD8"/>
    <w:rsid w:val="002128B0"/>
    <w:rsid w:val="00271654"/>
    <w:rsid w:val="00281049"/>
    <w:rsid w:val="00292E70"/>
    <w:rsid w:val="002A0F2B"/>
    <w:rsid w:val="002A17CE"/>
    <w:rsid w:val="002E091A"/>
    <w:rsid w:val="00316EEA"/>
    <w:rsid w:val="00324C82"/>
    <w:rsid w:val="0035376A"/>
    <w:rsid w:val="003A7AC8"/>
    <w:rsid w:val="003E29D2"/>
    <w:rsid w:val="003F2B9B"/>
    <w:rsid w:val="0049000A"/>
    <w:rsid w:val="00493C9E"/>
    <w:rsid w:val="004A27D4"/>
    <w:rsid w:val="004F448E"/>
    <w:rsid w:val="00516136"/>
    <w:rsid w:val="005226F0"/>
    <w:rsid w:val="0055191C"/>
    <w:rsid w:val="005606E5"/>
    <w:rsid w:val="00587A25"/>
    <w:rsid w:val="005B34E4"/>
    <w:rsid w:val="005E7A03"/>
    <w:rsid w:val="006B4351"/>
    <w:rsid w:val="006C6BC6"/>
    <w:rsid w:val="00700B4B"/>
    <w:rsid w:val="007962F5"/>
    <w:rsid w:val="007C5DD6"/>
    <w:rsid w:val="007E4062"/>
    <w:rsid w:val="007F09D3"/>
    <w:rsid w:val="0080291D"/>
    <w:rsid w:val="00884410"/>
    <w:rsid w:val="008A6E4E"/>
    <w:rsid w:val="00925BD9"/>
    <w:rsid w:val="00950972"/>
    <w:rsid w:val="00956B09"/>
    <w:rsid w:val="00965D65"/>
    <w:rsid w:val="00A04748"/>
    <w:rsid w:val="00A83563"/>
    <w:rsid w:val="00AC33CF"/>
    <w:rsid w:val="00B34B9C"/>
    <w:rsid w:val="00B45757"/>
    <w:rsid w:val="00B60D16"/>
    <w:rsid w:val="00BA457A"/>
    <w:rsid w:val="00BD4B96"/>
    <w:rsid w:val="00BF4DDC"/>
    <w:rsid w:val="00C17D70"/>
    <w:rsid w:val="00C33934"/>
    <w:rsid w:val="00CE332D"/>
    <w:rsid w:val="00CE3FD7"/>
    <w:rsid w:val="00D105AF"/>
    <w:rsid w:val="00D140DE"/>
    <w:rsid w:val="00D41A77"/>
    <w:rsid w:val="00D70021"/>
    <w:rsid w:val="00DC0C46"/>
    <w:rsid w:val="00DD634F"/>
    <w:rsid w:val="00DE74C2"/>
    <w:rsid w:val="00E6733F"/>
    <w:rsid w:val="00E941B7"/>
    <w:rsid w:val="00EB6554"/>
    <w:rsid w:val="00ED4BCB"/>
    <w:rsid w:val="00EF010E"/>
    <w:rsid w:val="00F155EB"/>
    <w:rsid w:val="00FB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D55364"/>
  <w15:chartTrackingRefBased/>
  <w15:docId w15:val="{4CBBB67B-F19C-7048-8072-9AF0273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01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rsid w:val="00EF010E"/>
    <w:pPr>
      <w:jc w:val="center"/>
    </w:pPr>
    <w:rPr>
      <w:rFonts w:ascii="Yu Gothic" w:eastAsia="Yu Gothic" w:hAnsi="Yu Gothic" w:cs="ＭＳ Ｐゴシック"/>
      <w:color w:val="191919"/>
      <w:kern w:val="0"/>
      <w:sz w:val="24"/>
    </w:rPr>
  </w:style>
  <w:style w:type="character" w:customStyle="1" w:styleId="a4">
    <w:name w:val="記 (文字)"/>
    <w:basedOn w:val="a0"/>
    <w:link w:val="a3"/>
    <w:uiPriority w:val="99"/>
    <w:rsid w:val="00EF010E"/>
    <w:rPr>
      <w:rFonts w:ascii="Yu Gothic" w:eastAsia="Yu Gothic" w:hAnsi="Yu Gothic" w:cs="ＭＳ Ｐゴシック"/>
      <w:color w:val="191919"/>
      <w:kern w:val="0"/>
      <w:sz w:val="24"/>
    </w:rPr>
  </w:style>
  <w:style w:type="paragraph" w:styleId="a5">
    <w:name w:val="Closing"/>
    <w:basedOn w:val="a"/>
    <w:link w:val="a6"/>
    <w:uiPriority w:val="99"/>
    <w:unhideWhenUsed/>
    <w:rsid w:val="00EF010E"/>
    <w:pPr>
      <w:jc w:val="right"/>
    </w:pPr>
    <w:rPr>
      <w:rFonts w:ascii="Yu Gothic" w:eastAsia="Yu Gothic" w:hAnsi="Yu Gothic" w:cs="ＭＳ Ｐゴシック"/>
      <w:color w:val="191919"/>
      <w:kern w:val="0"/>
      <w:sz w:val="24"/>
    </w:rPr>
  </w:style>
  <w:style w:type="character" w:customStyle="1" w:styleId="a6">
    <w:name w:val="結語 (文字)"/>
    <w:basedOn w:val="a0"/>
    <w:link w:val="a5"/>
    <w:uiPriority w:val="99"/>
    <w:rsid w:val="00EF010E"/>
    <w:rPr>
      <w:rFonts w:ascii="Yu Gothic" w:eastAsia="Yu Gothic" w:hAnsi="Yu Gothic" w:cs="ＭＳ Ｐゴシック"/>
      <w:color w:val="191919"/>
      <w:kern w:val="0"/>
      <w:sz w:val="24"/>
    </w:rPr>
  </w:style>
  <w:style w:type="paragraph" w:styleId="a7">
    <w:name w:val="List Paragraph"/>
    <w:basedOn w:val="a"/>
    <w:uiPriority w:val="34"/>
    <w:qFormat/>
    <w:rsid w:val="00EF01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4641">
      <w:bodyDiv w:val="1"/>
      <w:marLeft w:val="0"/>
      <w:marRight w:val="0"/>
      <w:marTop w:val="0"/>
      <w:marBottom w:val="0"/>
      <w:divBdr>
        <w:top w:val="none" w:sz="0" w:space="0" w:color="auto"/>
        <w:left w:val="none" w:sz="0" w:space="0" w:color="auto"/>
        <w:bottom w:val="none" w:sz="0" w:space="0" w:color="auto"/>
        <w:right w:val="none" w:sz="0" w:space="0" w:color="auto"/>
      </w:divBdr>
    </w:div>
    <w:div w:id="320736500">
      <w:bodyDiv w:val="1"/>
      <w:marLeft w:val="0"/>
      <w:marRight w:val="0"/>
      <w:marTop w:val="0"/>
      <w:marBottom w:val="0"/>
      <w:divBdr>
        <w:top w:val="none" w:sz="0" w:space="0" w:color="auto"/>
        <w:left w:val="none" w:sz="0" w:space="0" w:color="auto"/>
        <w:bottom w:val="none" w:sz="0" w:space="0" w:color="auto"/>
        <w:right w:val="none" w:sz="0" w:space="0" w:color="auto"/>
      </w:divBdr>
    </w:div>
    <w:div w:id="613370215">
      <w:bodyDiv w:val="1"/>
      <w:marLeft w:val="0"/>
      <w:marRight w:val="0"/>
      <w:marTop w:val="0"/>
      <w:marBottom w:val="0"/>
      <w:divBdr>
        <w:top w:val="none" w:sz="0" w:space="0" w:color="auto"/>
        <w:left w:val="none" w:sz="0" w:space="0" w:color="auto"/>
        <w:bottom w:val="none" w:sz="0" w:space="0" w:color="auto"/>
        <w:right w:val="none" w:sz="0" w:space="0" w:color="auto"/>
      </w:divBdr>
    </w:div>
    <w:div w:id="1404375782">
      <w:bodyDiv w:val="1"/>
      <w:marLeft w:val="0"/>
      <w:marRight w:val="0"/>
      <w:marTop w:val="0"/>
      <w:marBottom w:val="0"/>
      <w:divBdr>
        <w:top w:val="none" w:sz="0" w:space="0" w:color="auto"/>
        <w:left w:val="none" w:sz="0" w:space="0" w:color="auto"/>
        <w:bottom w:val="none" w:sz="0" w:space="0" w:color="auto"/>
        <w:right w:val="none" w:sz="0" w:space="0" w:color="auto"/>
      </w:divBdr>
    </w:div>
    <w:div w:id="1471940306">
      <w:bodyDiv w:val="1"/>
      <w:marLeft w:val="0"/>
      <w:marRight w:val="0"/>
      <w:marTop w:val="0"/>
      <w:marBottom w:val="0"/>
      <w:divBdr>
        <w:top w:val="none" w:sz="0" w:space="0" w:color="auto"/>
        <w:left w:val="none" w:sz="0" w:space="0" w:color="auto"/>
        <w:bottom w:val="none" w:sz="0" w:space="0" w:color="auto"/>
        <w:right w:val="none" w:sz="0" w:space="0" w:color="auto"/>
      </w:divBdr>
    </w:div>
    <w:div w:id="1527907897">
      <w:bodyDiv w:val="1"/>
      <w:marLeft w:val="0"/>
      <w:marRight w:val="0"/>
      <w:marTop w:val="0"/>
      <w:marBottom w:val="0"/>
      <w:divBdr>
        <w:top w:val="none" w:sz="0" w:space="0" w:color="auto"/>
        <w:left w:val="none" w:sz="0" w:space="0" w:color="auto"/>
        <w:bottom w:val="none" w:sz="0" w:space="0" w:color="auto"/>
        <w:right w:val="none" w:sz="0" w:space="0" w:color="auto"/>
      </w:divBdr>
    </w:div>
    <w:div w:id="1584678753">
      <w:bodyDiv w:val="1"/>
      <w:marLeft w:val="0"/>
      <w:marRight w:val="0"/>
      <w:marTop w:val="0"/>
      <w:marBottom w:val="0"/>
      <w:divBdr>
        <w:top w:val="none" w:sz="0" w:space="0" w:color="auto"/>
        <w:left w:val="none" w:sz="0" w:space="0" w:color="auto"/>
        <w:bottom w:val="none" w:sz="0" w:space="0" w:color="auto"/>
        <w:right w:val="none" w:sz="0" w:space="0" w:color="auto"/>
      </w:divBdr>
    </w:div>
    <w:div w:id="19253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友也</dc:creator>
  <cp:keywords/>
  <dc:description/>
  <cp:lastModifiedBy>加藤 友也</cp:lastModifiedBy>
  <cp:revision>66</cp:revision>
  <cp:lastPrinted>2021-03-31T07:03:00Z</cp:lastPrinted>
  <dcterms:created xsi:type="dcterms:W3CDTF">2021-03-31T05:22:00Z</dcterms:created>
  <dcterms:modified xsi:type="dcterms:W3CDTF">2021-04-09T23:50:00Z</dcterms:modified>
</cp:coreProperties>
</file>